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20CB99FE"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7ECCCBF5" w14:textId="77777777" w:rsidR="00B97A84" w:rsidRPr="00B97A84" w:rsidRDefault="00B67D39" w:rsidP="00B97A84">
            <w:pPr>
              <w:spacing w:before="120" w:after="120"/>
              <w:contextualSpacing/>
              <w:jc w:val="center"/>
              <w:rPr>
                <w:rFonts w:ascii="Verdana" w:hAnsi="Verdana" w:cs="Calibri"/>
                <w:b/>
                <w:szCs w:val="18"/>
              </w:rPr>
            </w:pPr>
            <w:r w:rsidRPr="006B56FD">
              <w:rPr>
                <w:rFonts w:asciiTheme="minorHAnsi" w:hAnsiTheme="minorHAnsi" w:cstheme="minorHAnsi"/>
                <w:b/>
              </w:rPr>
              <w:t xml:space="preserve">PGE Dystrybucja S.A. Oddział </w:t>
            </w:r>
            <w:r w:rsidR="00B97A84" w:rsidRPr="00B97A84">
              <w:rPr>
                <w:rFonts w:ascii="Verdana" w:hAnsi="Verdana" w:cs="Calibri"/>
                <w:b/>
                <w:szCs w:val="18"/>
              </w:rPr>
              <w:t>Zamość</w:t>
            </w:r>
          </w:p>
          <w:p w14:paraId="3F4CA6ED" w14:textId="11B976E2" w:rsidR="00B67D39" w:rsidRPr="006B56FD" w:rsidRDefault="00B97A84" w:rsidP="00B97A84">
            <w:pPr>
              <w:spacing w:line="360" w:lineRule="auto"/>
              <w:jc w:val="center"/>
              <w:rPr>
                <w:rFonts w:asciiTheme="minorHAnsi" w:eastAsiaTheme="majorEastAsia" w:hAnsiTheme="minorHAnsi" w:cstheme="minorHAnsi"/>
                <w:i/>
                <w:iCs/>
              </w:rPr>
            </w:pPr>
            <w:r w:rsidRPr="00B97A84">
              <w:rPr>
                <w:rFonts w:ascii="Verdana" w:hAnsi="Verdana" w:cs="Calibri"/>
                <w:b/>
                <w:color w:val="000000"/>
                <w:szCs w:val="18"/>
                <w:lang w:eastAsia="en-US"/>
              </w:rPr>
              <w:t>ul. Koźmiana 1, 22-400 Zamość</w:t>
            </w:r>
          </w:p>
        </w:tc>
      </w:tr>
    </w:tbl>
    <w:p w14:paraId="7AFDF0DB" w14:textId="77777777" w:rsidR="00E13E69" w:rsidRDefault="00E13E69" w:rsidP="00A62B4C">
      <w:pPr>
        <w:rPr>
          <w:rFonts w:ascii="Verdana" w:eastAsia="Verdana" w:hAnsi="Verdana" w:cs="Times New Roman"/>
        </w:rPr>
      </w:pPr>
    </w:p>
    <w:p w14:paraId="302A1A7D" w14:textId="77777777" w:rsidR="003711F6" w:rsidRPr="00A62B4C" w:rsidRDefault="003711F6"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18525CCB" w:rsidR="00381365" w:rsidRPr="00B67D39" w:rsidRDefault="003711F6" w:rsidP="00381365">
      <w:pPr>
        <w:spacing w:after="120"/>
        <w:rPr>
          <w:rFonts w:cstheme="minorHAnsi"/>
          <w:szCs w:val="18"/>
          <w:lang w:eastAsia="pl-PL"/>
        </w:rPr>
      </w:pPr>
      <w:r w:rsidRPr="00052872">
        <w:rPr>
          <w:rFonts w:ascii="Verdana" w:hAnsi="Verdana" w:cstheme="minorHAnsi"/>
          <w:szCs w:val="18"/>
          <w:lang w:eastAsia="pl-PL"/>
        </w:rPr>
        <w:t xml:space="preserve">Dotyczy postępowania zakupowego nr </w:t>
      </w:r>
      <w:r w:rsidRPr="00052872">
        <w:rPr>
          <w:rFonts w:ascii="Verdana" w:hAnsi="Verdana" w:cstheme="minorHAnsi"/>
          <w:b/>
          <w:szCs w:val="18"/>
        </w:rPr>
        <w:t>POST/DYS/OZ/GZA</w:t>
      </w:r>
      <w:r>
        <w:rPr>
          <w:rFonts w:ascii="Verdana" w:hAnsi="Verdana" w:cstheme="minorHAnsi"/>
          <w:b/>
          <w:szCs w:val="18"/>
        </w:rPr>
        <w:t>/</w:t>
      </w:r>
      <w:r w:rsidR="00B97A84">
        <w:rPr>
          <w:rFonts w:ascii="Verdana" w:hAnsi="Verdana" w:cstheme="minorHAnsi"/>
          <w:b/>
          <w:szCs w:val="18"/>
        </w:rPr>
        <w:t>0</w:t>
      </w:r>
      <w:r w:rsidR="00D76168">
        <w:rPr>
          <w:rFonts w:ascii="Verdana" w:hAnsi="Verdana" w:cstheme="minorHAnsi"/>
          <w:b/>
          <w:szCs w:val="18"/>
        </w:rPr>
        <w:t>4139</w:t>
      </w:r>
      <w:r w:rsidRPr="00052872">
        <w:rPr>
          <w:rFonts w:ascii="Verdana" w:hAnsi="Verdana" w:cstheme="minorHAnsi"/>
          <w:b/>
          <w:szCs w:val="18"/>
        </w:rPr>
        <w:t>/2025</w:t>
      </w:r>
      <w:r w:rsidRPr="00052872">
        <w:rPr>
          <w:rFonts w:ascii="Verdana" w:hAnsi="Verdana" w:cstheme="minorHAnsi"/>
          <w:szCs w:val="18"/>
          <w:lang w:eastAsia="pl-PL"/>
        </w:rPr>
        <w:t xml:space="preserve"> prowadzonego w trybie przetargu nieograniczonego pn. </w:t>
      </w:r>
      <w:r w:rsidR="00D76168" w:rsidRPr="00D76168">
        <w:rPr>
          <w:rFonts w:ascii="Verdana" w:hAnsi="Verdana" w:cstheme="minorHAnsi"/>
          <w:b/>
          <w:szCs w:val="18"/>
        </w:rPr>
        <w:t>Roboty budowlane elektroenergetyczne. Części postępowania: 1) LSNk Kostków; 2) Kamień3; 3) Duńkowice</w:t>
      </w:r>
      <w:r w:rsidR="00A25B1D" w:rsidRPr="00A25B1D">
        <w:rPr>
          <w:rFonts w:ascii="Verdana" w:hAnsi="Verdana" w:cstheme="minorHAnsi"/>
          <w:b/>
          <w:szCs w:val="18"/>
        </w:rPr>
        <w:t>.</w:t>
      </w:r>
    </w:p>
    <w:p w14:paraId="7863EFA9" w14:textId="77777777" w:rsidR="00E13E69" w:rsidRPr="00B67D39" w:rsidRDefault="00E13E69"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1E1D1546" w14:textId="2E308B0A" w:rsidR="00B97A84" w:rsidRPr="00B67D39" w:rsidRDefault="00B97A84" w:rsidP="003711F6">
      <w:pPr>
        <w:tabs>
          <w:tab w:val="center" w:pos="4536"/>
          <w:tab w:val="right" w:pos="9072"/>
        </w:tabs>
        <w:spacing w:line="240" w:lineRule="exact"/>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4F1FE88" w14:textId="37131AE1" w:rsidR="00B97A84" w:rsidRPr="00D76168" w:rsidRDefault="00A25B1D" w:rsidP="00C92261">
      <w:pPr>
        <w:pStyle w:val="Akapitzlist"/>
        <w:spacing w:line="240" w:lineRule="exact"/>
        <w:ind w:left="284"/>
        <w:rPr>
          <w:rFonts w:ascii="Verdana" w:hAnsi="Verdana" w:cstheme="minorHAnsi"/>
          <w:b/>
          <w:szCs w:val="18"/>
        </w:rPr>
      </w:pPr>
      <w:r w:rsidRPr="00D76168">
        <w:rPr>
          <w:rFonts w:ascii="Verdana" w:hAnsi="Verdana" w:cstheme="minorHAnsi"/>
          <w:b/>
          <w:szCs w:val="18"/>
        </w:rPr>
        <w:t xml:space="preserve">Część 1 postępowania: </w:t>
      </w:r>
      <w:r w:rsidR="00D76168" w:rsidRPr="00D76168">
        <w:rPr>
          <w:rFonts w:ascii="Verdana" w:hAnsi="Verdana"/>
          <w:b/>
          <w:szCs w:val="18"/>
        </w:rPr>
        <w:t>Budowa połączenia kablowego SN w linii 15 kV GPZ Jarosław Płn. -Pekinie pomiędzy odgałęzieniami Pełkinie 11, Jarosław 150-155, a Wólka Pełkińska 7, Kostków 1-6.</w:t>
      </w:r>
    </w:p>
    <w:p w14:paraId="6E84A46F" w14:textId="77777777" w:rsidR="00B97A84" w:rsidRDefault="00B97A84" w:rsidP="006B49A3">
      <w:pPr>
        <w:pStyle w:val="Akapitzlist"/>
        <w:spacing w:before="100" w:beforeAutospacing="1" w:after="100" w:afterAutospacing="1"/>
        <w:ind w:left="426"/>
        <w:rPr>
          <w:rFonts w:cstheme="minorHAnsi"/>
          <w:b/>
          <w:szCs w:val="18"/>
        </w:rPr>
      </w:pPr>
    </w:p>
    <w:p w14:paraId="5886F091" w14:textId="1777EB25" w:rsidR="00B67D39" w:rsidRPr="00B67D39" w:rsidRDefault="00B67D39" w:rsidP="0003410E">
      <w:pPr>
        <w:pStyle w:val="Akapitzlist"/>
        <w:spacing w:before="100" w:beforeAutospacing="1" w:after="100" w:afterAutospacing="1"/>
        <w:ind w:left="284"/>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03410E">
      <w:pPr>
        <w:pStyle w:val="Akapitzlist"/>
        <w:spacing w:before="100" w:beforeAutospacing="1" w:after="100" w:afterAutospacing="1"/>
        <w:ind w:left="284"/>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77777777" w:rsidR="00B67D39" w:rsidRPr="00B67D39" w:rsidRDefault="00B67D39" w:rsidP="0003410E">
      <w:pPr>
        <w:pStyle w:val="Akapitzlist"/>
        <w:spacing w:before="100" w:beforeAutospacing="1" w:after="100" w:afterAutospacing="1"/>
        <w:ind w:left="284"/>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9C6AAC1" w14:textId="5EAB3975" w:rsidR="00B67D39" w:rsidRDefault="00B67D39" w:rsidP="006B49A3">
      <w:pPr>
        <w:pStyle w:val="Akapitzlist"/>
        <w:spacing w:before="100" w:beforeAutospacing="1" w:after="100" w:afterAutospacing="1"/>
        <w:ind w:left="426"/>
        <w:rPr>
          <w:rFonts w:cstheme="minorHAnsi"/>
          <w:szCs w:val="18"/>
        </w:rPr>
      </w:pPr>
    </w:p>
    <w:p w14:paraId="2A5D0E67" w14:textId="1E57EDFA" w:rsidR="00B97A84" w:rsidRPr="0003410E" w:rsidRDefault="00A25B1D" w:rsidP="0003410E">
      <w:pPr>
        <w:spacing w:line="240" w:lineRule="exact"/>
        <w:ind w:left="284"/>
        <w:rPr>
          <w:rFonts w:ascii="Verdana" w:hAnsi="Verdana" w:cstheme="minorHAnsi"/>
          <w:b/>
          <w:color w:val="FF0000"/>
          <w:szCs w:val="18"/>
        </w:rPr>
      </w:pPr>
      <w:r w:rsidRPr="0003410E">
        <w:rPr>
          <w:rFonts w:ascii="Verdana" w:hAnsi="Verdana" w:cstheme="minorHAnsi"/>
          <w:b/>
          <w:szCs w:val="18"/>
        </w:rPr>
        <w:t xml:space="preserve">Część 2 postępowania: </w:t>
      </w:r>
      <w:r w:rsidR="00D76168" w:rsidRPr="0003410E">
        <w:rPr>
          <w:rFonts w:ascii="Verdana" w:hAnsi="Verdana"/>
          <w:b/>
          <w:szCs w:val="18"/>
        </w:rPr>
        <w:t>Modernizacja stacji transformatorowej 15/0,4 kV „Kamień 3”, budowa linii kablowej i przyłącza kablowego nN od stacji transformatorowej do dz. nr 527 w m. Strachosław, w gminie Kamień</w:t>
      </w:r>
      <w:r w:rsidR="00B97A84" w:rsidRPr="0003410E">
        <w:rPr>
          <w:rFonts w:ascii="Verdana" w:hAnsi="Verdana" w:cstheme="minorHAnsi"/>
          <w:b/>
          <w:szCs w:val="18"/>
        </w:rPr>
        <w:t xml:space="preserve">. </w:t>
      </w:r>
    </w:p>
    <w:p w14:paraId="4EFE4315" w14:textId="77777777" w:rsidR="00B97A84" w:rsidRPr="00B67D39" w:rsidRDefault="00B97A84" w:rsidP="0003410E">
      <w:pPr>
        <w:pStyle w:val="Akapitzlist"/>
        <w:spacing w:before="100" w:beforeAutospacing="1" w:after="100" w:afterAutospacing="1"/>
        <w:ind w:left="284"/>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0B606947" w14:textId="77777777" w:rsidR="00B97A84" w:rsidRPr="00B67D39" w:rsidRDefault="00B97A84" w:rsidP="0003410E">
      <w:pPr>
        <w:pStyle w:val="Akapitzlist"/>
        <w:spacing w:before="100" w:beforeAutospacing="1" w:after="100" w:afterAutospacing="1"/>
        <w:ind w:left="284"/>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0CB38ACF" w14:textId="77777777" w:rsidR="00B97A84" w:rsidRPr="00B67D39" w:rsidRDefault="00B97A84" w:rsidP="0003410E">
      <w:pPr>
        <w:pStyle w:val="Akapitzlist"/>
        <w:spacing w:before="100" w:beforeAutospacing="1" w:after="100" w:afterAutospacing="1"/>
        <w:ind w:left="284"/>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9C828A6" w14:textId="7F3FCDCF" w:rsidR="003711F6" w:rsidRDefault="003711F6" w:rsidP="00C92261">
      <w:pPr>
        <w:pStyle w:val="Akapitzlist"/>
        <w:spacing w:before="100" w:beforeAutospacing="1" w:after="100" w:afterAutospacing="1"/>
        <w:ind w:left="284"/>
        <w:rPr>
          <w:rFonts w:cstheme="minorHAnsi"/>
          <w:szCs w:val="18"/>
        </w:rPr>
      </w:pPr>
    </w:p>
    <w:p w14:paraId="13310A1B" w14:textId="08190B63" w:rsidR="00B97A84" w:rsidRPr="00D76168" w:rsidRDefault="00A25B1D" w:rsidP="0003410E">
      <w:pPr>
        <w:pStyle w:val="Akapitzlist"/>
        <w:spacing w:line="240" w:lineRule="exact"/>
        <w:ind w:left="426"/>
        <w:rPr>
          <w:rFonts w:ascii="Verdana" w:hAnsi="Verdana" w:cstheme="minorHAnsi"/>
          <w:b/>
          <w:szCs w:val="18"/>
        </w:rPr>
      </w:pPr>
      <w:r w:rsidRPr="00D76168">
        <w:rPr>
          <w:rFonts w:ascii="Verdana" w:hAnsi="Verdana" w:cstheme="minorHAnsi"/>
          <w:b/>
          <w:szCs w:val="18"/>
        </w:rPr>
        <w:t xml:space="preserve">Część 3 postępowania: </w:t>
      </w:r>
      <w:r w:rsidR="00D76168" w:rsidRPr="00D76168">
        <w:rPr>
          <w:rFonts w:ascii="Verdana" w:hAnsi="Verdana"/>
          <w:b/>
          <w:szCs w:val="18"/>
        </w:rPr>
        <w:t>Podwieszenie przewodu linii napowietrznej nN typu AsXSn 4x50mm</w:t>
      </w:r>
      <w:r w:rsidR="00D76168" w:rsidRPr="00D76168">
        <w:rPr>
          <w:rFonts w:ascii="Verdana" w:hAnsi="Verdana"/>
          <w:b/>
          <w:szCs w:val="18"/>
          <w:vertAlign w:val="superscript"/>
        </w:rPr>
        <w:t>2</w:t>
      </w:r>
      <w:r w:rsidR="00D76168" w:rsidRPr="00D76168">
        <w:rPr>
          <w:rFonts w:ascii="Verdana" w:hAnsi="Verdana"/>
          <w:b/>
          <w:szCs w:val="18"/>
        </w:rPr>
        <w:t xml:space="preserve"> oraz budowa przyłączy kablowych nN typu YAKXS 4x70mm</w:t>
      </w:r>
      <w:r w:rsidR="00D76168" w:rsidRPr="00D76168">
        <w:rPr>
          <w:rFonts w:ascii="Verdana" w:hAnsi="Verdana"/>
          <w:b/>
          <w:szCs w:val="18"/>
          <w:vertAlign w:val="superscript"/>
        </w:rPr>
        <w:t>2</w:t>
      </w:r>
      <w:r w:rsidR="00D76168" w:rsidRPr="00D76168">
        <w:rPr>
          <w:rFonts w:ascii="Verdana" w:hAnsi="Verdana"/>
          <w:b/>
          <w:szCs w:val="18"/>
        </w:rPr>
        <w:t xml:space="preserve"> do pompowni ścieków P5 i P6 w m. Duńkowice na dz. 1198/1 i 1165.</w:t>
      </w:r>
    </w:p>
    <w:p w14:paraId="5B5D792F" w14:textId="77777777" w:rsidR="00B97A84" w:rsidRDefault="00B97A84" w:rsidP="00B97A84">
      <w:pPr>
        <w:pStyle w:val="Akapitzlist"/>
        <w:spacing w:before="100" w:beforeAutospacing="1" w:after="100" w:afterAutospacing="1"/>
        <w:ind w:left="426"/>
        <w:rPr>
          <w:rFonts w:cstheme="minorHAnsi"/>
          <w:b/>
          <w:szCs w:val="18"/>
        </w:rPr>
      </w:pPr>
    </w:p>
    <w:p w14:paraId="2BFEF5F0" w14:textId="77777777" w:rsidR="00B97A84" w:rsidRPr="00B67D39" w:rsidRDefault="00B97A84" w:rsidP="00B97A84">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F2DC74F" w14:textId="77777777" w:rsidR="00B97A84" w:rsidRPr="00B67D39" w:rsidRDefault="00B97A84" w:rsidP="00B97A84">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441AB5" w14:textId="77777777" w:rsidR="00B97A84" w:rsidRPr="00B67D39" w:rsidRDefault="00B97A84" w:rsidP="00B97A84">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0F0BE4D" w14:textId="0ED94027" w:rsidR="00381365" w:rsidRPr="00B67D39" w:rsidRDefault="00381365" w:rsidP="00381365">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8A70FC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A8B18E2"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47158E41" w14:textId="5B8F778D" w:rsidR="00B67D39" w:rsidRDefault="0003410E" w:rsidP="003711F6">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97A84">
            <w:rPr>
              <w:rFonts w:ascii="MS Gothic" w:eastAsia="MS Gothic" w:hAnsi="MS Gothic" w:cstheme="minorHAnsi" w:hint="eastAsia"/>
              <w:szCs w:val="18"/>
            </w:rPr>
            <w:t>☐</w:t>
          </w:r>
        </w:sdtContent>
      </w:sdt>
      <w:r w:rsidR="00B67D39" w:rsidRPr="00B67D39">
        <w:rPr>
          <w:rFonts w:cstheme="minorHAnsi"/>
          <w:szCs w:val="18"/>
        </w:rPr>
        <w:tab/>
        <w:t>Przedmiot zamówienia wykonamy siłami własnymi;</w:t>
      </w:r>
    </w:p>
    <w:p w14:paraId="183F72C7" w14:textId="77777777" w:rsidR="00B97A84" w:rsidRPr="00B67D39" w:rsidRDefault="0003410E" w:rsidP="00B97A84">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97A84" w:rsidRPr="00B67D39">
            <w:rPr>
              <w:rFonts w:ascii="Segoe UI Symbol" w:eastAsia="MS Gothic" w:hAnsi="Segoe UI Symbol" w:cs="Segoe UI Symbol"/>
              <w:szCs w:val="18"/>
            </w:rPr>
            <w:t>☐</w:t>
          </w:r>
        </w:sdtContent>
      </w:sdt>
      <w:r w:rsidR="00B97A84"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97A84" w:rsidRPr="00B67D39" w14:paraId="6B93B876" w14:textId="77777777" w:rsidTr="00B051F1">
        <w:tc>
          <w:tcPr>
            <w:tcW w:w="708" w:type="dxa"/>
            <w:shd w:val="clear" w:color="auto" w:fill="F2F2F2" w:themeFill="background1" w:themeFillShade="F2"/>
          </w:tcPr>
          <w:p w14:paraId="5523098B" w14:textId="77777777" w:rsidR="00B97A84" w:rsidRPr="00B67D39" w:rsidRDefault="00B97A84" w:rsidP="00B051F1">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3C31FDC0" w14:textId="77777777" w:rsidR="00B97A84" w:rsidRPr="00B67D39" w:rsidRDefault="00B97A84" w:rsidP="00B051F1">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64E089F0" w14:textId="77777777" w:rsidR="00B97A84" w:rsidRPr="00B67D39" w:rsidRDefault="00B97A84" w:rsidP="00B051F1">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15189834" w14:textId="77777777" w:rsidR="00B97A84" w:rsidRPr="00B67D39" w:rsidRDefault="00B97A84" w:rsidP="00B051F1">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97A84" w:rsidRPr="00B67D39" w14:paraId="4330658E" w14:textId="77777777" w:rsidTr="00B051F1">
        <w:tc>
          <w:tcPr>
            <w:tcW w:w="708" w:type="dxa"/>
          </w:tcPr>
          <w:p w14:paraId="1D188234" w14:textId="77777777" w:rsidR="00B97A84" w:rsidRPr="00B67D39" w:rsidRDefault="00B97A84" w:rsidP="00B051F1">
            <w:pPr>
              <w:spacing w:line="240" w:lineRule="exact"/>
              <w:ind w:right="-284"/>
              <w:jc w:val="center"/>
              <w:rPr>
                <w:rFonts w:asciiTheme="minorHAnsi" w:hAnsiTheme="minorHAnsi" w:cstheme="minorHAnsi"/>
                <w:szCs w:val="18"/>
              </w:rPr>
            </w:pPr>
          </w:p>
        </w:tc>
        <w:tc>
          <w:tcPr>
            <w:tcW w:w="2748" w:type="dxa"/>
          </w:tcPr>
          <w:p w14:paraId="5047B7C4" w14:textId="77777777" w:rsidR="00B97A84" w:rsidRPr="00B67D39" w:rsidRDefault="00B97A84" w:rsidP="00B051F1">
            <w:pPr>
              <w:spacing w:line="240" w:lineRule="exact"/>
              <w:ind w:right="-284"/>
              <w:jc w:val="center"/>
              <w:rPr>
                <w:rFonts w:asciiTheme="minorHAnsi" w:hAnsiTheme="minorHAnsi" w:cstheme="minorHAnsi"/>
                <w:szCs w:val="18"/>
              </w:rPr>
            </w:pPr>
          </w:p>
        </w:tc>
        <w:tc>
          <w:tcPr>
            <w:tcW w:w="6041" w:type="dxa"/>
          </w:tcPr>
          <w:p w14:paraId="6A61C0DA" w14:textId="77777777" w:rsidR="00B97A84" w:rsidRPr="00B67D39" w:rsidRDefault="00B97A84" w:rsidP="00B051F1">
            <w:pPr>
              <w:spacing w:line="240" w:lineRule="exact"/>
              <w:ind w:right="-284"/>
              <w:jc w:val="center"/>
              <w:rPr>
                <w:rFonts w:asciiTheme="minorHAnsi" w:hAnsiTheme="minorHAnsi" w:cstheme="minorHAnsi"/>
                <w:szCs w:val="18"/>
              </w:rPr>
            </w:pPr>
          </w:p>
        </w:tc>
      </w:tr>
      <w:tr w:rsidR="00B97A84" w:rsidRPr="00B67D39" w14:paraId="20D06831" w14:textId="77777777" w:rsidTr="00B051F1">
        <w:tc>
          <w:tcPr>
            <w:tcW w:w="708" w:type="dxa"/>
          </w:tcPr>
          <w:p w14:paraId="32B4C3D1" w14:textId="77777777" w:rsidR="00B97A84" w:rsidRPr="00B67D39" w:rsidRDefault="00B97A84" w:rsidP="00B051F1">
            <w:pPr>
              <w:spacing w:line="240" w:lineRule="exact"/>
              <w:ind w:right="-284"/>
              <w:jc w:val="center"/>
              <w:rPr>
                <w:rFonts w:asciiTheme="minorHAnsi" w:hAnsiTheme="minorHAnsi" w:cstheme="minorHAnsi"/>
                <w:szCs w:val="18"/>
              </w:rPr>
            </w:pPr>
          </w:p>
        </w:tc>
        <w:tc>
          <w:tcPr>
            <w:tcW w:w="2748" w:type="dxa"/>
          </w:tcPr>
          <w:p w14:paraId="5BC8EA7D" w14:textId="77777777" w:rsidR="00B97A84" w:rsidRPr="00B67D39" w:rsidRDefault="00B97A84" w:rsidP="00B051F1">
            <w:pPr>
              <w:spacing w:line="240" w:lineRule="exact"/>
              <w:ind w:right="-284"/>
              <w:jc w:val="center"/>
              <w:rPr>
                <w:rFonts w:asciiTheme="minorHAnsi" w:hAnsiTheme="minorHAnsi" w:cstheme="minorHAnsi"/>
                <w:szCs w:val="18"/>
              </w:rPr>
            </w:pPr>
          </w:p>
        </w:tc>
        <w:tc>
          <w:tcPr>
            <w:tcW w:w="6041" w:type="dxa"/>
          </w:tcPr>
          <w:p w14:paraId="45D894C7" w14:textId="77777777" w:rsidR="00B97A84" w:rsidRPr="00B67D39" w:rsidRDefault="00B97A84" w:rsidP="00B051F1">
            <w:pPr>
              <w:spacing w:line="240" w:lineRule="exact"/>
              <w:ind w:right="-284"/>
              <w:jc w:val="center"/>
              <w:rPr>
                <w:rFonts w:asciiTheme="minorHAnsi" w:hAnsiTheme="minorHAnsi" w:cstheme="minorHAnsi"/>
                <w:szCs w:val="18"/>
              </w:rPr>
            </w:pPr>
          </w:p>
        </w:tc>
      </w:tr>
    </w:tbl>
    <w:p w14:paraId="29EA5383" w14:textId="77777777" w:rsidR="00B97A84" w:rsidRPr="003711F6" w:rsidRDefault="00B97A84" w:rsidP="003711F6">
      <w:pPr>
        <w:spacing w:line="240" w:lineRule="exact"/>
        <w:ind w:left="567" w:right="-284" w:hanging="141"/>
        <w:rPr>
          <w:rFonts w:cstheme="minorHAnsi"/>
          <w:szCs w:val="18"/>
        </w:rPr>
      </w:pPr>
    </w:p>
    <w:p w14:paraId="20FF3566" w14:textId="37D8E536"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r w:rsidR="00B97A84" w:rsidRPr="00B97A84">
        <w:rPr>
          <w:rFonts w:ascii="Verdana" w:eastAsia="Times New Roman" w:hAnsi="Verdana" w:cs="Calibri"/>
          <w:iCs/>
          <w:szCs w:val="18"/>
          <w:highlight w:val="yellow"/>
        </w:rPr>
        <w:t>[dotyczy wykonawców zagranicznych]:</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w:t>
      </w:r>
      <w:r w:rsidRPr="00B67D39">
        <w:rPr>
          <w:rFonts w:cstheme="minorHAnsi"/>
          <w:szCs w:val="18"/>
        </w:rPr>
        <w:lastRenderedPageBreak/>
        <w:t xml:space="preserve">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3045590E"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FC344DC"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w:t>
      </w:r>
      <w:r w:rsidR="0003410E">
        <w:rPr>
          <w:rFonts w:cstheme="minorHAnsi"/>
          <w:szCs w:val="18"/>
          <w:lang w:eastAsia="pl-PL"/>
        </w:rPr>
        <w:t>3</w:t>
      </w:r>
      <w:r w:rsidRPr="00B67D39">
        <w:rPr>
          <w:rFonts w:cstheme="minorHAnsi"/>
          <w:szCs w:val="18"/>
          <w:lang w:eastAsia="pl-PL"/>
        </w:rPr>
        <w:t>.1.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04DF44F1"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w:t>
      </w:r>
      <w:r w:rsidR="0003410E">
        <w:rPr>
          <w:rFonts w:cstheme="minorHAnsi"/>
          <w:szCs w:val="18"/>
        </w:rPr>
        <w:t>3</w:t>
      </w:r>
      <w:r w:rsidRPr="00B67D39">
        <w:rPr>
          <w:rFonts w:cstheme="minorHAnsi"/>
          <w:szCs w:val="18"/>
        </w:rPr>
        <w:t>.2.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03410E"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03410E"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6733086F" w14:textId="1901DBB2" w:rsidR="00B67D39" w:rsidRPr="0003410E" w:rsidRDefault="00CF1059" w:rsidP="0003410E">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52B295E2" w14:textId="12C9F4C7" w:rsidR="00535E9B" w:rsidRPr="00993806" w:rsidRDefault="00381365" w:rsidP="00993806">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bookmarkEnd w:id="0"/>
      <w:bookmarkEnd w:id="1"/>
      <w:bookmarkEnd w:id="2"/>
      <w:bookmarkEnd w:id="3"/>
      <w:bookmarkEnd w:id="4"/>
      <w:bookmarkEnd w:id="5"/>
    </w:p>
    <w:sectPr w:rsidR="00535E9B" w:rsidRPr="00993806"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32575" w14:textId="77777777" w:rsidR="007F7964" w:rsidRDefault="007F7964" w:rsidP="00582CE9">
      <w:pPr>
        <w:spacing w:after="0"/>
      </w:pPr>
      <w:r>
        <w:separator/>
      </w:r>
    </w:p>
  </w:endnote>
  <w:endnote w:type="continuationSeparator" w:id="0">
    <w:p w14:paraId="30B13DDA" w14:textId="77777777" w:rsidR="007F7964" w:rsidRDefault="007F7964"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95A138A" w:rsidR="00347E8D" w:rsidRDefault="00347E8D">
        <w:pPr>
          <w:pStyle w:val="Stopka"/>
          <w:jc w:val="right"/>
        </w:pPr>
        <w:r>
          <w:fldChar w:fldCharType="begin"/>
        </w:r>
        <w:r>
          <w:instrText>PAGE   \* MERGEFORMAT</w:instrText>
        </w:r>
        <w:r>
          <w:fldChar w:fldCharType="separate"/>
        </w:r>
        <w:r w:rsidR="003819DC">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A1CA5" w14:textId="77777777" w:rsidR="007F7964" w:rsidRDefault="007F7964" w:rsidP="00582CE9">
      <w:pPr>
        <w:spacing w:after="0"/>
      </w:pPr>
      <w:r>
        <w:separator/>
      </w:r>
    </w:p>
  </w:footnote>
  <w:footnote w:type="continuationSeparator" w:id="0">
    <w:p w14:paraId="189A6659" w14:textId="77777777" w:rsidR="007F7964" w:rsidRDefault="007F7964"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3819DC" w14:paraId="3B896BDC" w14:textId="77777777" w:rsidTr="00582CE9">
      <w:trPr>
        <w:trHeight w:val="1140"/>
      </w:trPr>
      <w:tc>
        <w:tcPr>
          <w:tcW w:w="6119" w:type="dxa"/>
          <w:vAlign w:val="center"/>
        </w:tcPr>
        <w:p w14:paraId="045985F7" w14:textId="6179CC2F" w:rsidR="00347E8D" w:rsidRPr="003819DC" w:rsidRDefault="00347E8D" w:rsidP="006E100D">
          <w:pPr>
            <w:suppressAutoHyphens/>
            <w:ind w:right="187"/>
            <w:rPr>
              <w:rFonts w:ascii="Verdana" w:hAnsi="Verdana"/>
              <w:color w:val="000000" w:themeColor="text1"/>
              <w:sz w:val="14"/>
              <w:szCs w:val="18"/>
            </w:rPr>
          </w:pPr>
          <w:r w:rsidRPr="003819DC">
            <w:rPr>
              <w:rFonts w:ascii="Verdana" w:hAnsi="Verdana"/>
              <w:color w:val="000000" w:themeColor="text1"/>
              <w:sz w:val="14"/>
              <w:szCs w:val="18"/>
            </w:rPr>
            <w:t>Specyfikacja Warunków Zamówienia (SWZ)</w:t>
          </w:r>
        </w:p>
        <w:p w14:paraId="5205B493" w14:textId="5C046A67" w:rsidR="00347E8D" w:rsidRPr="003819DC" w:rsidRDefault="00B97A84" w:rsidP="00B97A84">
          <w:pPr>
            <w:suppressAutoHyphens/>
            <w:ind w:right="187"/>
            <w:rPr>
              <w:rFonts w:ascii="Verdana" w:hAnsi="Verdana"/>
              <w:color w:val="000000" w:themeColor="text1"/>
              <w:sz w:val="14"/>
              <w:szCs w:val="18"/>
            </w:rPr>
          </w:pPr>
          <w:r w:rsidRPr="003819DC">
            <w:rPr>
              <w:rFonts w:ascii="Verdana" w:hAnsi="Verdana"/>
              <w:color w:val="000000" w:themeColor="text1"/>
              <w:sz w:val="14"/>
              <w:szCs w:val="18"/>
            </w:rPr>
            <w:t>POST/DYS/OZ/GZA/0</w:t>
          </w:r>
          <w:r w:rsidR="00D76168">
            <w:rPr>
              <w:rFonts w:ascii="Verdana" w:hAnsi="Verdana"/>
              <w:color w:val="000000" w:themeColor="text1"/>
              <w:sz w:val="14"/>
              <w:szCs w:val="18"/>
            </w:rPr>
            <w:t>4139</w:t>
          </w:r>
          <w:r w:rsidR="003711F6" w:rsidRPr="003819DC">
            <w:rPr>
              <w:rFonts w:ascii="Verdana" w:hAnsi="Verdana"/>
              <w:color w:val="000000" w:themeColor="text1"/>
              <w:sz w:val="14"/>
              <w:szCs w:val="18"/>
            </w:rPr>
            <w:t xml:space="preserve">/2025 </w:t>
          </w:r>
        </w:p>
      </w:tc>
      <w:tc>
        <w:tcPr>
          <w:tcW w:w="977" w:type="dxa"/>
          <w:vAlign w:val="center"/>
        </w:tcPr>
        <w:p w14:paraId="3FED520E" w14:textId="72C65808" w:rsidR="00347E8D" w:rsidRPr="003819DC" w:rsidRDefault="00347E8D" w:rsidP="00582CE9">
          <w:pPr>
            <w:suppressAutoHyphens/>
            <w:ind w:right="187"/>
            <w:rPr>
              <w:rFonts w:ascii="Verdana" w:hAnsi="Verdana"/>
              <w:color w:val="092D74"/>
              <w:sz w:val="14"/>
              <w:szCs w:val="18"/>
            </w:rPr>
          </w:pPr>
        </w:p>
      </w:tc>
      <w:tc>
        <w:tcPr>
          <w:tcW w:w="3110" w:type="dxa"/>
          <w:vAlign w:val="center"/>
        </w:tcPr>
        <w:p w14:paraId="0E71B715" w14:textId="641FDE21" w:rsidR="00347E8D" w:rsidRPr="003819DC" w:rsidRDefault="00056904" w:rsidP="00582CE9">
          <w:pPr>
            <w:suppressAutoHyphens/>
            <w:ind w:right="187"/>
            <w:rPr>
              <w:rFonts w:ascii="Verdana" w:hAnsi="Verdana"/>
              <w:color w:val="092D74"/>
              <w:sz w:val="14"/>
              <w:szCs w:val="18"/>
            </w:rPr>
          </w:pPr>
          <w:r w:rsidRPr="003819DC">
            <w:rPr>
              <w:rFonts w:ascii="Verdana" w:hAnsi="Verdana"/>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AF8F405" w:rsidR="00347E8D" w:rsidRPr="003819DC" w:rsidRDefault="00347E8D" w:rsidP="00582CE9">
    <w:pPr>
      <w:pStyle w:val="Nagwek"/>
      <w:rPr>
        <w:rFonts w:ascii="Verdana" w:hAnsi="Verdan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47DE777C"/>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40F4483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59543030">
    <w:abstractNumId w:val="18"/>
  </w:num>
  <w:num w:numId="2" w16cid:durableId="29114499">
    <w:abstractNumId w:val="7"/>
  </w:num>
  <w:num w:numId="3" w16cid:durableId="1802919395">
    <w:abstractNumId w:val="13"/>
  </w:num>
  <w:num w:numId="4" w16cid:durableId="352651075">
    <w:abstractNumId w:val="20"/>
  </w:num>
  <w:num w:numId="5" w16cid:durableId="1077897115">
    <w:abstractNumId w:val="18"/>
  </w:num>
  <w:num w:numId="6" w16cid:durableId="677463469">
    <w:abstractNumId w:val="18"/>
  </w:num>
  <w:num w:numId="7" w16cid:durableId="65493225">
    <w:abstractNumId w:val="3"/>
  </w:num>
  <w:num w:numId="8" w16cid:durableId="2116289920">
    <w:abstractNumId w:val="27"/>
  </w:num>
  <w:num w:numId="9" w16cid:durableId="51778858">
    <w:abstractNumId w:val="17"/>
  </w:num>
  <w:num w:numId="10" w16cid:durableId="254217901">
    <w:abstractNumId w:val="4"/>
  </w:num>
  <w:num w:numId="11" w16cid:durableId="1967157364">
    <w:abstractNumId w:val="14"/>
  </w:num>
  <w:num w:numId="12" w16cid:durableId="1981689831">
    <w:abstractNumId w:val="12"/>
  </w:num>
  <w:num w:numId="13" w16cid:durableId="2114401574">
    <w:abstractNumId w:val="26"/>
  </w:num>
  <w:num w:numId="14" w16cid:durableId="213851257">
    <w:abstractNumId w:val="22"/>
  </w:num>
  <w:num w:numId="15" w16cid:durableId="1669364985">
    <w:abstractNumId w:val="16"/>
  </w:num>
  <w:num w:numId="16" w16cid:durableId="1580408693">
    <w:abstractNumId w:val="9"/>
  </w:num>
  <w:num w:numId="17" w16cid:durableId="1890258636">
    <w:abstractNumId w:val="5"/>
  </w:num>
  <w:num w:numId="18" w16cid:durableId="146922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80992430">
    <w:abstractNumId w:val="0"/>
  </w:num>
  <w:num w:numId="20" w16cid:durableId="942080302">
    <w:abstractNumId w:val="28"/>
  </w:num>
  <w:num w:numId="21" w16cid:durableId="1555510576">
    <w:abstractNumId w:val="1"/>
  </w:num>
  <w:num w:numId="22" w16cid:durableId="1400396484">
    <w:abstractNumId w:val="15"/>
  </w:num>
  <w:num w:numId="23" w16cid:durableId="430780997">
    <w:abstractNumId w:val="10"/>
  </w:num>
  <w:num w:numId="24" w16cid:durableId="426463378">
    <w:abstractNumId w:val="21"/>
  </w:num>
  <w:num w:numId="25" w16cid:durableId="1885167579">
    <w:abstractNumId w:val="25"/>
  </w:num>
  <w:num w:numId="26" w16cid:durableId="1858882904">
    <w:abstractNumId w:val="2"/>
  </w:num>
  <w:num w:numId="27" w16cid:durableId="622736980">
    <w:abstractNumId w:val="24"/>
  </w:num>
  <w:num w:numId="28" w16cid:durableId="926382616">
    <w:abstractNumId w:val="23"/>
  </w:num>
  <w:num w:numId="29" w16cid:durableId="8666801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6710530">
    <w:abstractNumId w:val="19"/>
  </w:num>
  <w:num w:numId="31" w16cid:durableId="53230219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053A"/>
    <w:rsid w:val="0002424F"/>
    <w:rsid w:val="00027947"/>
    <w:rsid w:val="00033582"/>
    <w:rsid w:val="0003410E"/>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B1D5F"/>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67E1B"/>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1F6"/>
    <w:rsid w:val="00371A75"/>
    <w:rsid w:val="00375780"/>
    <w:rsid w:val="00381365"/>
    <w:rsid w:val="003819DC"/>
    <w:rsid w:val="00387A0D"/>
    <w:rsid w:val="003903C2"/>
    <w:rsid w:val="00395F60"/>
    <w:rsid w:val="003A448C"/>
    <w:rsid w:val="003A4CC6"/>
    <w:rsid w:val="003A5D11"/>
    <w:rsid w:val="003A7C03"/>
    <w:rsid w:val="003B43F5"/>
    <w:rsid w:val="003B66FE"/>
    <w:rsid w:val="003D41B4"/>
    <w:rsid w:val="003D4FEB"/>
    <w:rsid w:val="003D6C11"/>
    <w:rsid w:val="003E0220"/>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D6587"/>
    <w:rsid w:val="004E1AB0"/>
    <w:rsid w:val="004E7573"/>
    <w:rsid w:val="004F0C4A"/>
    <w:rsid w:val="004F20AD"/>
    <w:rsid w:val="004F6B10"/>
    <w:rsid w:val="00520308"/>
    <w:rsid w:val="00526926"/>
    <w:rsid w:val="00535E9B"/>
    <w:rsid w:val="005453F1"/>
    <w:rsid w:val="00551FB7"/>
    <w:rsid w:val="005563FF"/>
    <w:rsid w:val="00562E63"/>
    <w:rsid w:val="0057260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3CB"/>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54AC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7F7964"/>
    <w:rsid w:val="00807D09"/>
    <w:rsid w:val="00812E3F"/>
    <w:rsid w:val="008130D5"/>
    <w:rsid w:val="0081735D"/>
    <w:rsid w:val="008217CE"/>
    <w:rsid w:val="00827A7E"/>
    <w:rsid w:val="00831596"/>
    <w:rsid w:val="00842578"/>
    <w:rsid w:val="00846D48"/>
    <w:rsid w:val="00847B49"/>
    <w:rsid w:val="00852695"/>
    <w:rsid w:val="008548B7"/>
    <w:rsid w:val="00857549"/>
    <w:rsid w:val="008707CC"/>
    <w:rsid w:val="00884D47"/>
    <w:rsid w:val="008972F1"/>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3CCE"/>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3806"/>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25B1D"/>
    <w:rsid w:val="00A30448"/>
    <w:rsid w:val="00A370AB"/>
    <w:rsid w:val="00A43299"/>
    <w:rsid w:val="00A467CA"/>
    <w:rsid w:val="00A517F4"/>
    <w:rsid w:val="00A57E04"/>
    <w:rsid w:val="00A6049B"/>
    <w:rsid w:val="00A62B4C"/>
    <w:rsid w:val="00A730B9"/>
    <w:rsid w:val="00A7626A"/>
    <w:rsid w:val="00A809BD"/>
    <w:rsid w:val="00A81CFB"/>
    <w:rsid w:val="00A85D6F"/>
    <w:rsid w:val="00AA134E"/>
    <w:rsid w:val="00AA3417"/>
    <w:rsid w:val="00AA7FDF"/>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3D18"/>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97A84"/>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02A8"/>
    <w:rsid w:val="00C874E6"/>
    <w:rsid w:val="00C92261"/>
    <w:rsid w:val="00CB2D26"/>
    <w:rsid w:val="00CB3A6F"/>
    <w:rsid w:val="00CD2022"/>
    <w:rsid w:val="00CE2F55"/>
    <w:rsid w:val="00CF1059"/>
    <w:rsid w:val="00D03C12"/>
    <w:rsid w:val="00D10930"/>
    <w:rsid w:val="00D1247E"/>
    <w:rsid w:val="00D21BCE"/>
    <w:rsid w:val="00D516C1"/>
    <w:rsid w:val="00D6344F"/>
    <w:rsid w:val="00D76168"/>
    <w:rsid w:val="00D80E4A"/>
    <w:rsid w:val="00D9793B"/>
    <w:rsid w:val="00DA64DB"/>
    <w:rsid w:val="00DB1E5E"/>
    <w:rsid w:val="00DB2FD3"/>
    <w:rsid w:val="00DB3B99"/>
    <w:rsid w:val="00DB4140"/>
    <w:rsid w:val="00DC76F0"/>
    <w:rsid w:val="00DC7E48"/>
    <w:rsid w:val="00DD06C0"/>
    <w:rsid w:val="00DE1789"/>
    <w:rsid w:val="00DE2363"/>
    <w:rsid w:val="00DE2A42"/>
    <w:rsid w:val="00DE3208"/>
    <w:rsid w:val="00DE5745"/>
    <w:rsid w:val="00DF2ED5"/>
    <w:rsid w:val="00E12F47"/>
    <w:rsid w:val="00E13E69"/>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7180CE65-E343-44D0-BDB9-4FC5611C8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B6E0A7-60E1-4FC9-A04E-7AFE600EF6A4}">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PGE word swz test</Template>
  <TotalTime>7</TotalTime>
  <Pages>3</Pages>
  <Words>1314</Words>
  <Characters>7888</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Swatowska Beata [PGE Dystr. O.Zamość]</cp:lastModifiedBy>
  <cp:revision>5</cp:revision>
  <cp:lastPrinted>2024-07-15T11:21:00Z</cp:lastPrinted>
  <dcterms:created xsi:type="dcterms:W3CDTF">2025-11-21T07:01:00Z</dcterms:created>
  <dcterms:modified xsi:type="dcterms:W3CDTF">2025-11-21T08:29:00Z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ies>
</file>